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CA5" w:rsidRPr="00B64D86" w:rsidRDefault="0051003B" w:rsidP="00F72CA5">
      <w:pPr>
        <w:pStyle w:val="Title"/>
        <w:rPr>
          <w:rFonts w:ascii="Arial" w:hAnsi="Arial" w:cs="Arial"/>
          <w:sz w:val="40"/>
          <w:szCs w:val="40"/>
        </w:rPr>
      </w:pPr>
      <w:r w:rsidRPr="00B64D86">
        <w:rPr>
          <w:rFonts w:ascii="Arial" w:hAnsi="Arial" w:cs="Arial"/>
          <w:sz w:val="40"/>
          <w:szCs w:val="40"/>
        </w:rPr>
        <w:t xml:space="preserve">Obrazloženje </w:t>
      </w:r>
      <w:r w:rsidR="008B796F">
        <w:rPr>
          <w:rFonts w:ascii="Arial" w:hAnsi="Arial" w:cs="Arial"/>
          <w:sz w:val="40"/>
          <w:szCs w:val="40"/>
        </w:rPr>
        <w:t xml:space="preserve">donošenja </w:t>
      </w:r>
      <w:r w:rsidR="008B796F" w:rsidRPr="00B64D86">
        <w:rPr>
          <w:rFonts w:ascii="Arial" w:hAnsi="Arial" w:cs="Arial"/>
          <w:sz w:val="36"/>
          <w:szCs w:val="36"/>
        </w:rPr>
        <w:t xml:space="preserve">Pravila za </w:t>
      </w:r>
      <w:proofErr w:type="spellStart"/>
      <w:r w:rsidR="008B796F" w:rsidRPr="00B64D86">
        <w:rPr>
          <w:rFonts w:ascii="Arial" w:hAnsi="Arial" w:cs="Arial"/>
          <w:sz w:val="36"/>
          <w:szCs w:val="36"/>
        </w:rPr>
        <w:t>unutardnevnu</w:t>
      </w:r>
      <w:proofErr w:type="spellEnd"/>
      <w:r w:rsidR="008B796F" w:rsidRPr="00B64D86">
        <w:rPr>
          <w:rFonts w:ascii="Arial" w:hAnsi="Arial" w:cs="Arial"/>
          <w:sz w:val="36"/>
          <w:szCs w:val="36"/>
        </w:rPr>
        <w:t xml:space="preserve"> dodjelu kapaciteta između zona trgovanja HOPS d.</w:t>
      </w:r>
      <w:r w:rsidR="00560059">
        <w:rPr>
          <w:rFonts w:ascii="Arial" w:hAnsi="Arial" w:cs="Arial"/>
          <w:sz w:val="36"/>
          <w:szCs w:val="36"/>
        </w:rPr>
        <w:t>d</w:t>
      </w:r>
      <w:r w:rsidR="008B796F" w:rsidRPr="00B64D86">
        <w:rPr>
          <w:rFonts w:ascii="Arial" w:hAnsi="Arial" w:cs="Arial"/>
          <w:sz w:val="36"/>
          <w:szCs w:val="36"/>
        </w:rPr>
        <w:t>. i EMS AD</w:t>
      </w:r>
    </w:p>
    <w:p w:rsidR="00654C83" w:rsidRPr="00B64D86" w:rsidRDefault="00411B2F" w:rsidP="00652C18">
      <w:pPr>
        <w:pStyle w:val="ListParagraph"/>
        <w:ind w:left="0"/>
        <w:jc w:val="both"/>
        <w:rPr>
          <w:rFonts w:ascii="Arial" w:hAnsi="Arial" w:cs="Arial"/>
        </w:rPr>
      </w:pPr>
      <w:r w:rsidRPr="00B64D86">
        <w:rPr>
          <w:rFonts w:ascii="Arial" w:hAnsi="Arial" w:cs="Arial"/>
        </w:rPr>
        <w:t>S</w:t>
      </w:r>
      <w:r w:rsidR="003129B7" w:rsidRPr="00B64D86">
        <w:rPr>
          <w:rFonts w:ascii="Arial" w:hAnsi="Arial" w:cs="Arial"/>
        </w:rPr>
        <w:t xml:space="preserve"> ciljem unapređenja procesa dodjele </w:t>
      </w:r>
      <w:r w:rsidR="008B796F">
        <w:rPr>
          <w:rFonts w:ascii="Arial" w:hAnsi="Arial" w:cs="Arial"/>
        </w:rPr>
        <w:t>prekozonskih</w:t>
      </w:r>
      <w:r w:rsidR="003129B7" w:rsidRPr="00B64D86">
        <w:rPr>
          <w:rFonts w:ascii="Arial" w:hAnsi="Arial" w:cs="Arial"/>
        </w:rPr>
        <w:t xml:space="preserve"> prijenosnih kapaciteta (dalje: PPK</w:t>
      </w:r>
      <w:r w:rsidR="008B796F">
        <w:rPr>
          <w:rFonts w:ascii="Arial" w:hAnsi="Arial" w:cs="Arial"/>
        </w:rPr>
        <w:t>)</w:t>
      </w:r>
      <w:r w:rsidRPr="00B64D86">
        <w:rPr>
          <w:rFonts w:ascii="Arial" w:hAnsi="Arial" w:cs="Arial"/>
        </w:rPr>
        <w:t xml:space="preserve"> HOPS i EMS AD </w:t>
      </w:r>
      <w:r w:rsidR="00654C83" w:rsidRPr="00B64D86">
        <w:rPr>
          <w:rFonts w:ascii="Arial" w:hAnsi="Arial" w:cs="Arial"/>
        </w:rPr>
        <w:t xml:space="preserve">predlažu izmjenu Pravila za </w:t>
      </w:r>
      <w:proofErr w:type="spellStart"/>
      <w:r w:rsidR="00654C83" w:rsidRPr="00B64D86">
        <w:rPr>
          <w:rFonts w:ascii="Arial" w:hAnsi="Arial" w:cs="Arial"/>
        </w:rPr>
        <w:t>unutardnevnu</w:t>
      </w:r>
      <w:proofErr w:type="spellEnd"/>
      <w:r w:rsidR="00654C83" w:rsidRPr="00B64D86">
        <w:rPr>
          <w:rFonts w:ascii="Arial" w:hAnsi="Arial" w:cs="Arial"/>
        </w:rPr>
        <w:t xml:space="preserve"> dodjelu kapaciteta na</w:t>
      </w:r>
      <w:r w:rsidRPr="00B64D86">
        <w:rPr>
          <w:rFonts w:ascii="Arial" w:hAnsi="Arial" w:cs="Arial"/>
        </w:rPr>
        <w:t xml:space="preserve"> hrvatsko – srpskoj granici</w:t>
      </w:r>
      <w:r w:rsidR="0035149C" w:rsidRPr="00B64D86">
        <w:rPr>
          <w:rFonts w:ascii="Arial" w:hAnsi="Arial" w:cs="Arial"/>
        </w:rPr>
        <w:t xml:space="preserve"> na način</w:t>
      </w:r>
      <w:r w:rsidR="00654C83" w:rsidRPr="00B64D86">
        <w:rPr>
          <w:rFonts w:ascii="Arial" w:hAnsi="Arial" w:cs="Arial"/>
        </w:rPr>
        <w:t>:</w:t>
      </w:r>
    </w:p>
    <w:p w:rsidR="0035149C" w:rsidRPr="00B64D86" w:rsidRDefault="0035149C" w:rsidP="00652C18">
      <w:pPr>
        <w:pStyle w:val="ListParagraph"/>
        <w:ind w:left="0"/>
        <w:jc w:val="both"/>
        <w:rPr>
          <w:rFonts w:ascii="Arial" w:hAnsi="Arial" w:cs="Arial"/>
        </w:rPr>
      </w:pPr>
    </w:p>
    <w:p w:rsidR="00A86DDD" w:rsidRPr="00A86DDD" w:rsidRDefault="007E33B4" w:rsidP="000C146D">
      <w:pPr>
        <w:pStyle w:val="ListParagraph"/>
        <w:numPr>
          <w:ilvl w:val="0"/>
          <w:numId w:val="13"/>
        </w:numPr>
        <w:jc w:val="both"/>
      </w:pPr>
      <w:r w:rsidRPr="008B796F">
        <w:rPr>
          <w:rFonts w:ascii="Arial" w:hAnsi="Arial" w:cs="Arial"/>
        </w:rPr>
        <w:t xml:space="preserve">U Pravilima za </w:t>
      </w:r>
      <w:proofErr w:type="spellStart"/>
      <w:r w:rsidRPr="008B796F">
        <w:rPr>
          <w:rFonts w:ascii="Arial" w:hAnsi="Arial" w:cs="Arial"/>
        </w:rPr>
        <w:t>unutardnevnu</w:t>
      </w:r>
      <w:proofErr w:type="spellEnd"/>
      <w:r w:rsidRPr="008B796F">
        <w:rPr>
          <w:rFonts w:ascii="Arial" w:hAnsi="Arial" w:cs="Arial"/>
        </w:rPr>
        <w:t xml:space="preserve"> dodjelu kapaciteta</w:t>
      </w:r>
      <w:r w:rsidR="00D279FE" w:rsidRPr="008B796F">
        <w:rPr>
          <w:rFonts w:ascii="Arial" w:hAnsi="Arial" w:cs="Arial"/>
        </w:rPr>
        <w:t xml:space="preserve"> </w:t>
      </w:r>
      <w:r w:rsidRPr="008B796F">
        <w:rPr>
          <w:rFonts w:ascii="Arial" w:hAnsi="Arial" w:cs="Arial"/>
        </w:rPr>
        <w:t>između zona trgovanja HOPS d.</w:t>
      </w:r>
      <w:r w:rsidR="000B31B1">
        <w:rPr>
          <w:rFonts w:ascii="Arial" w:hAnsi="Arial" w:cs="Arial"/>
        </w:rPr>
        <w:t>d</w:t>
      </w:r>
      <w:r w:rsidRPr="008B796F">
        <w:rPr>
          <w:rFonts w:ascii="Arial" w:hAnsi="Arial" w:cs="Arial"/>
        </w:rPr>
        <w:t>. i EMS AD</w:t>
      </w:r>
      <w:r w:rsidR="00A86DDD">
        <w:rPr>
          <w:rFonts w:ascii="Arial" w:hAnsi="Arial" w:cs="Arial"/>
        </w:rPr>
        <w:t xml:space="preserve"> napravljene su sljedeće izmjene:</w:t>
      </w:r>
    </w:p>
    <w:p w:rsidR="007E33B4" w:rsidRPr="00A86DDD" w:rsidRDefault="007E33B4" w:rsidP="00A86DDD">
      <w:pPr>
        <w:pStyle w:val="ListParagraph"/>
        <w:numPr>
          <w:ilvl w:val="1"/>
          <w:numId w:val="13"/>
        </w:numPr>
        <w:jc w:val="both"/>
      </w:pPr>
      <w:r w:rsidRPr="008B796F">
        <w:rPr>
          <w:rFonts w:ascii="Arial" w:hAnsi="Arial" w:cs="Arial"/>
        </w:rPr>
        <w:t xml:space="preserve"> </w:t>
      </w:r>
      <w:r w:rsidR="00D279FE" w:rsidRPr="008B796F">
        <w:rPr>
          <w:rFonts w:ascii="Arial" w:hAnsi="Arial" w:cs="Arial"/>
        </w:rPr>
        <w:t>čl.</w:t>
      </w:r>
      <w:r w:rsidRPr="008B796F">
        <w:rPr>
          <w:rFonts w:ascii="Arial" w:hAnsi="Arial" w:cs="Arial"/>
        </w:rPr>
        <w:t xml:space="preserve"> </w:t>
      </w:r>
      <w:r w:rsidR="000B31B1">
        <w:rPr>
          <w:rFonts w:ascii="Arial" w:hAnsi="Arial" w:cs="Arial"/>
        </w:rPr>
        <w:t>3</w:t>
      </w:r>
      <w:r w:rsidRPr="008B796F">
        <w:rPr>
          <w:rFonts w:ascii="Arial" w:hAnsi="Arial" w:cs="Arial"/>
        </w:rPr>
        <w:t>.</w:t>
      </w:r>
      <w:r w:rsidR="000B31B1">
        <w:rPr>
          <w:rFonts w:ascii="Arial" w:hAnsi="Arial" w:cs="Arial"/>
        </w:rPr>
        <w:t>1</w:t>
      </w:r>
      <w:r w:rsidRPr="008B796F">
        <w:rPr>
          <w:rFonts w:ascii="Arial" w:hAnsi="Arial" w:cs="Arial"/>
        </w:rPr>
        <w:t xml:space="preserve">. </w:t>
      </w:r>
      <w:proofErr w:type="spellStart"/>
      <w:r w:rsidR="000B31B1">
        <w:rPr>
          <w:rFonts w:ascii="Arial" w:hAnsi="Arial" w:cs="Arial"/>
        </w:rPr>
        <w:t>izmjenjeni</w:t>
      </w:r>
      <w:proofErr w:type="spellEnd"/>
      <w:r w:rsidR="000B31B1">
        <w:rPr>
          <w:rFonts w:ascii="Arial" w:hAnsi="Arial" w:cs="Arial"/>
        </w:rPr>
        <w:t xml:space="preserve"> su uvjeti registracije tržišnog sudionika za sudjelovanje u dodjeli </w:t>
      </w:r>
      <w:proofErr w:type="spellStart"/>
      <w:r w:rsidR="000B31B1">
        <w:rPr>
          <w:rFonts w:ascii="Arial" w:hAnsi="Arial" w:cs="Arial"/>
        </w:rPr>
        <w:t>unutardnevnog</w:t>
      </w:r>
      <w:proofErr w:type="spellEnd"/>
      <w:r w:rsidR="000B31B1">
        <w:rPr>
          <w:rFonts w:ascii="Arial" w:hAnsi="Arial" w:cs="Arial"/>
        </w:rPr>
        <w:t xml:space="preserve"> kapaciteta između zona trgovanja HOPS d.d. i EMS A.D.:</w:t>
      </w:r>
    </w:p>
    <w:p w:rsidR="00CA0A5B" w:rsidRPr="00CA0A5B" w:rsidRDefault="00A86DDD" w:rsidP="00D14C30">
      <w:pPr>
        <w:pStyle w:val="ListParagraph"/>
        <w:numPr>
          <w:ilvl w:val="1"/>
          <w:numId w:val="13"/>
        </w:numPr>
        <w:jc w:val="both"/>
      </w:pPr>
      <w:r w:rsidRPr="00CA0A5B">
        <w:rPr>
          <w:rFonts w:ascii="Arial" w:hAnsi="Arial" w:cs="Arial"/>
        </w:rPr>
        <w:t>čl. 3.</w:t>
      </w:r>
      <w:r w:rsidRPr="00CA0A5B">
        <w:rPr>
          <w:rFonts w:ascii="Arial" w:hAnsi="Arial" w:cs="Arial"/>
        </w:rPr>
        <w:t>2</w:t>
      </w:r>
      <w:r w:rsidRPr="00CA0A5B">
        <w:rPr>
          <w:rFonts w:ascii="Arial" w:hAnsi="Arial" w:cs="Arial"/>
        </w:rPr>
        <w:t xml:space="preserve">. </w:t>
      </w:r>
      <w:proofErr w:type="spellStart"/>
      <w:r w:rsidRPr="00CA0A5B">
        <w:rPr>
          <w:rFonts w:ascii="Arial" w:hAnsi="Arial" w:cs="Arial"/>
        </w:rPr>
        <w:t>izmjenjen</w:t>
      </w:r>
      <w:r w:rsidR="00CA0A5B">
        <w:rPr>
          <w:rFonts w:ascii="Arial" w:hAnsi="Arial" w:cs="Arial"/>
        </w:rPr>
        <w:t>e</w:t>
      </w:r>
      <w:proofErr w:type="spellEnd"/>
      <w:r w:rsidR="00CA0A5B">
        <w:rPr>
          <w:rFonts w:ascii="Arial" w:hAnsi="Arial" w:cs="Arial"/>
        </w:rPr>
        <w:t xml:space="preserve"> oko obavijesti o promjenama podataka registriranog tržišnog sudionika</w:t>
      </w:r>
    </w:p>
    <w:p w:rsidR="000B31B1" w:rsidRPr="007E33B4" w:rsidRDefault="00CA0A5B" w:rsidP="00D14C30">
      <w:pPr>
        <w:pStyle w:val="ListParagraph"/>
        <w:numPr>
          <w:ilvl w:val="1"/>
          <w:numId w:val="13"/>
        </w:numPr>
        <w:jc w:val="both"/>
      </w:pPr>
      <w:proofErr w:type="spellStart"/>
      <w:r>
        <w:t>Annex</w:t>
      </w:r>
      <w:proofErr w:type="spellEnd"/>
      <w:r>
        <w:t xml:space="preserve"> 1. </w:t>
      </w:r>
      <w:r w:rsidR="000B31B1">
        <w:t xml:space="preserve">Izmijenjen </w:t>
      </w:r>
      <w:r>
        <w:t xml:space="preserve">Ugovor o sudjelovanju na alokaciji prava za korištenje kapaciteta (engl. </w:t>
      </w:r>
      <w:proofErr w:type="spellStart"/>
      <w:r w:rsidRPr="00CA0A5B">
        <w:t>Agreement</w:t>
      </w:r>
      <w:proofErr w:type="spellEnd"/>
      <w:r w:rsidRPr="00CA0A5B">
        <w:t xml:space="preserve"> on </w:t>
      </w:r>
      <w:proofErr w:type="spellStart"/>
      <w:r w:rsidRPr="00CA0A5B">
        <w:t>Participation</w:t>
      </w:r>
      <w:proofErr w:type="spellEnd"/>
      <w:r w:rsidRPr="00CA0A5B">
        <w:t xml:space="preserve"> </w:t>
      </w:r>
      <w:proofErr w:type="spellStart"/>
      <w:r w:rsidRPr="00CA0A5B">
        <w:t>in</w:t>
      </w:r>
      <w:proofErr w:type="spellEnd"/>
      <w:r w:rsidRPr="00CA0A5B">
        <w:t xml:space="preserve"> </w:t>
      </w:r>
      <w:proofErr w:type="spellStart"/>
      <w:r w:rsidRPr="00CA0A5B">
        <w:t>the</w:t>
      </w:r>
      <w:proofErr w:type="spellEnd"/>
      <w:r w:rsidRPr="00CA0A5B">
        <w:t xml:space="preserve"> </w:t>
      </w:r>
      <w:proofErr w:type="spellStart"/>
      <w:r w:rsidRPr="00CA0A5B">
        <w:t>Allocation</w:t>
      </w:r>
      <w:proofErr w:type="spellEnd"/>
      <w:r w:rsidRPr="00CA0A5B">
        <w:t xml:space="preserve"> </w:t>
      </w:r>
      <w:proofErr w:type="spellStart"/>
      <w:r w:rsidRPr="00CA0A5B">
        <w:t>of</w:t>
      </w:r>
      <w:proofErr w:type="spellEnd"/>
      <w:r w:rsidRPr="00CA0A5B">
        <w:t xml:space="preserve"> </w:t>
      </w:r>
      <w:proofErr w:type="spellStart"/>
      <w:r w:rsidRPr="00CA0A5B">
        <w:t>the</w:t>
      </w:r>
      <w:proofErr w:type="spellEnd"/>
      <w:r w:rsidRPr="00CA0A5B">
        <w:t xml:space="preserve"> </w:t>
      </w:r>
      <w:proofErr w:type="spellStart"/>
      <w:r w:rsidRPr="00CA0A5B">
        <w:t>Right</w:t>
      </w:r>
      <w:proofErr w:type="spellEnd"/>
      <w:r w:rsidRPr="00CA0A5B">
        <w:t xml:space="preserve"> to Use </w:t>
      </w:r>
      <w:proofErr w:type="spellStart"/>
      <w:r w:rsidRPr="00CA0A5B">
        <w:t>the</w:t>
      </w:r>
      <w:proofErr w:type="spellEnd"/>
      <w:r w:rsidRPr="00CA0A5B">
        <w:t xml:space="preserve"> </w:t>
      </w:r>
      <w:proofErr w:type="spellStart"/>
      <w:r w:rsidRPr="00CA0A5B">
        <w:t>Cross-Border</w:t>
      </w:r>
      <w:proofErr w:type="spellEnd"/>
      <w:r w:rsidRPr="00CA0A5B">
        <w:t xml:space="preserve"> </w:t>
      </w:r>
      <w:proofErr w:type="spellStart"/>
      <w:r w:rsidRPr="00CA0A5B">
        <w:t>Transmission</w:t>
      </w:r>
      <w:proofErr w:type="spellEnd"/>
      <w:r w:rsidRPr="00CA0A5B">
        <w:t xml:space="preserve"> </w:t>
      </w:r>
      <w:proofErr w:type="spellStart"/>
      <w:r w:rsidRPr="00CA0A5B">
        <w:t>Capacity</w:t>
      </w:r>
      <w:proofErr w:type="spellEnd"/>
      <w:r>
        <w:t>), točnije čl. 6 o prekidu važenja Ugovora te čl. 7 o datumu stupanja na snagu</w:t>
      </w:r>
      <w:bookmarkStart w:id="0" w:name="_GoBack"/>
      <w:bookmarkEnd w:id="0"/>
    </w:p>
    <w:p w:rsidR="007E33B4" w:rsidRPr="007E33B4" w:rsidRDefault="007E33B4" w:rsidP="007E33B4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val="hr-HR"/>
        </w:rPr>
      </w:pPr>
    </w:p>
    <w:p w:rsidR="007E33B4" w:rsidRPr="007E33B4" w:rsidRDefault="007E33B4" w:rsidP="007E33B4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val="hr-HR"/>
        </w:rPr>
      </w:pPr>
    </w:p>
    <w:p w:rsidR="007E33B4" w:rsidRDefault="007E33B4" w:rsidP="00652C18">
      <w:pPr>
        <w:pStyle w:val="ListParagraph"/>
        <w:ind w:left="0"/>
        <w:jc w:val="both"/>
      </w:pPr>
    </w:p>
    <w:sectPr w:rsidR="007E3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5981"/>
    <w:multiLevelType w:val="hybridMultilevel"/>
    <w:tmpl w:val="186AE1B6"/>
    <w:lvl w:ilvl="0" w:tplc="5A82C8F4">
      <w:numFmt w:val="bullet"/>
      <w:lvlText w:val="-"/>
      <w:lvlJc w:val="left"/>
      <w:pPr>
        <w:ind w:left="1080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A2097"/>
    <w:multiLevelType w:val="hybridMultilevel"/>
    <w:tmpl w:val="6D20EA18"/>
    <w:lvl w:ilvl="0" w:tplc="44143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25F31"/>
    <w:multiLevelType w:val="hybridMultilevel"/>
    <w:tmpl w:val="DA464EB8"/>
    <w:lvl w:ilvl="0" w:tplc="22F09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92B3E"/>
    <w:multiLevelType w:val="hybridMultilevel"/>
    <w:tmpl w:val="1EC0FCF2"/>
    <w:lvl w:ilvl="0" w:tplc="280CA96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4787C1D"/>
    <w:multiLevelType w:val="hybridMultilevel"/>
    <w:tmpl w:val="D5248132"/>
    <w:lvl w:ilvl="0" w:tplc="7BC8259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F738E"/>
    <w:multiLevelType w:val="hybridMultilevel"/>
    <w:tmpl w:val="E5A80C7A"/>
    <w:lvl w:ilvl="0" w:tplc="AB5ED30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7D70EF"/>
    <w:multiLevelType w:val="hybridMultilevel"/>
    <w:tmpl w:val="92CE7578"/>
    <w:lvl w:ilvl="0" w:tplc="7BC8259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55799"/>
    <w:multiLevelType w:val="hybridMultilevel"/>
    <w:tmpl w:val="DA464EB8"/>
    <w:lvl w:ilvl="0" w:tplc="22F09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35ADD"/>
    <w:multiLevelType w:val="hybridMultilevel"/>
    <w:tmpl w:val="D5025250"/>
    <w:lvl w:ilvl="0" w:tplc="5A82C8F4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60AD4"/>
    <w:multiLevelType w:val="hybridMultilevel"/>
    <w:tmpl w:val="2DE881CE"/>
    <w:lvl w:ilvl="0" w:tplc="1E529C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6010578"/>
    <w:multiLevelType w:val="hybridMultilevel"/>
    <w:tmpl w:val="248205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62A99"/>
    <w:multiLevelType w:val="hybridMultilevel"/>
    <w:tmpl w:val="66E275A4"/>
    <w:lvl w:ilvl="0" w:tplc="70F24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1C277F"/>
    <w:multiLevelType w:val="hybridMultilevel"/>
    <w:tmpl w:val="8D6E16D6"/>
    <w:lvl w:ilvl="0" w:tplc="2F703F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8"/>
  </w:num>
  <w:num w:numId="9">
    <w:abstractNumId w:val="0"/>
  </w:num>
  <w:num w:numId="10">
    <w:abstractNumId w:val="12"/>
  </w:num>
  <w:num w:numId="11">
    <w:abstractNumId w:val="4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03B"/>
    <w:rsid w:val="00002CAA"/>
    <w:rsid w:val="0004674E"/>
    <w:rsid w:val="000B31B1"/>
    <w:rsid w:val="000C146D"/>
    <w:rsid w:val="000C342F"/>
    <w:rsid w:val="000E4812"/>
    <w:rsid w:val="001003F7"/>
    <w:rsid w:val="001D485F"/>
    <w:rsid w:val="001F0008"/>
    <w:rsid w:val="00205D42"/>
    <w:rsid w:val="00206C82"/>
    <w:rsid w:val="002B23EC"/>
    <w:rsid w:val="002F0762"/>
    <w:rsid w:val="003129B7"/>
    <w:rsid w:val="0035149C"/>
    <w:rsid w:val="0039042B"/>
    <w:rsid w:val="003B4E9D"/>
    <w:rsid w:val="003C012E"/>
    <w:rsid w:val="003D4E0E"/>
    <w:rsid w:val="00411B2F"/>
    <w:rsid w:val="0051003B"/>
    <w:rsid w:val="00560059"/>
    <w:rsid w:val="00594A8E"/>
    <w:rsid w:val="00652C18"/>
    <w:rsid w:val="00654C83"/>
    <w:rsid w:val="00676696"/>
    <w:rsid w:val="006E1471"/>
    <w:rsid w:val="00732321"/>
    <w:rsid w:val="007E33B4"/>
    <w:rsid w:val="00807D11"/>
    <w:rsid w:val="008852D5"/>
    <w:rsid w:val="008A6173"/>
    <w:rsid w:val="008B796F"/>
    <w:rsid w:val="00911D71"/>
    <w:rsid w:val="009E548C"/>
    <w:rsid w:val="00A76B03"/>
    <w:rsid w:val="00A86DDD"/>
    <w:rsid w:val="00A91E66"/>
    <w:rsid w:val="00B242C2"/>
    <w:rsid w:val="00B35A26"/>
    <w:rsid w:val="00B40873"/>
    <w:rsid w:val="00B45D66"/>
    <w:rsid w:val="00B64D86"/>
    <w:rsid w:val="00BC3AC0"/>
    <w:rsid w:val="00BC4B34"/>
    <w:rsid w:val="00CA0A5B"/>
    <w:rsid w:val="00CC1815"/>
    <w:rsid w:val="00D06151"/>
    <w:rsid w:val="00D10D39"/>
    <w:rsid w:val="00D279FE"/>
    <w:rsid w:val="00DA404F"/>
    <w:rsid w:val="00E12CB6"/>
    <w:rsid w:val="00E542CD"/>
    <w:rsid w:val="00F72CA5"/>
    <w:rsid w:val="00FA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8F59"/>
  <w15:docId w15:val="{8F752A1E-4205-4C42-80E8-24CAB9C8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0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03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100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00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100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07D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D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D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D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D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D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3B4"/>
    <w:pPr>
      <w:autoSpaceDE w:val="0"/>
      <w:autoSpaceDN w:val="0"/>
      <w:adjustRightInd w:val="0"/>
      <w:spacing w:after="0" w:line="240" w:lineRule="auto"/>
    </w:pPr>
    <w:rPr>
      <w:rFonts w:ascii="Lucida Sans Unicode" w:eastAsia="Calibri" w:hAnsi="Lucida Sans Unicode" w:cs="Lucida Sans Unicode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Hrvatski operator prijenosnog sustava d.o.o.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Antun Andrić</dc:creator>
  <cp:lastModifiedBy>Mario Mužek</cp:lastModifiedBy>
  <cp:revision>2</cp:revision>
  <dcterms:created xsi:type="dcterms:W3CDTF">2023-11-09T20:49:00Z</dcterms:created>
  <dcterms:modified xsi:type="dcterms:W3CDTF">2023-11-09T20:49:00Z</dcterms:modified>
</cp:coreProperties>
</file>